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07AE4" w14:textId="77777777" w:rsidR="001E287F" w:rsidRPr="00271E70" w:rsidRDefault="001E287F" w:rsidP="001E287F">
      <w:pPr>
        <w:pStyle w:val="Brezrazmikov"/>
        <w:jc w:val="both"/>
        <w:rPr>
          <w:rFonts w:cstheme="minorHAnsi"/>
        </w:rPr>
      </w:pPr>
    </w:p>
    <w:p w14:paraId="2D476DF9" w14:textId="77777777" w:rsidR="001E287F" w:rsidRPr="00271E70" w:rsidRDefault="001E287F" w:rsidP="001E287F">
      <w:pPr>
        <w:pStyle w:val="Brezrazmikov"/>
        <w:jc w:val="center"/>
        <w:rPr>
          <w:rFonts w:cstheme="minorHAnsi"/>
          <w:b/>
          <w:bCs/>
        </w:rPr>
      </w:pPr>
      <w:r w:rsidRPr="00271E70">
        <w:rPr>
          <w:rFonts w:cstheme="minorHAnsi"/>
          <w:b/>
          <w:bCs/>
          <w:noProof/>
          <w:lang w:eastAsia="sl-SI"/>
        </w:rPr>
        <w:drawing>
          <wp:inline distT="0" distB="0" distL="0" distR="0" wp14:anchorId="3A7D1FA1" wp14:editId="6D3328F2">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2852A793" w14:textId="77777777" w:rsidR="001E287F" w:rsidRPr="00271E70" w:rsidRDefault="001E287F" w:rsidP="001E287F">
      <w:pPr>
        <w:pStyle w:val="Brezrazmikov"/>
        <w:jc w:val="center"/>
        <w:rPr>
          <w:rFonts w:cstheme="minorHAnsi"/>
          <w:bCs/>
        </w:rPr>
      </w:pPr>
      <w:r w:rsidRPr="00271E70">
        <w:rPr>
          <w:rFonts w:cstheme="minorHAnsi"/>
          <w:b/>
          <w:bCs/>
        </w:rPr>
        <w:t>OBČINA KIDRIČEVO</w:t>
      </w:r>
    </w:p>
    <w:p w14:paraId="05F37C23" w14:textId="77777777" w:rsidR="001E287F" w:rsidRPr="00271E70" w:rsidRDefault="001E287F" w:rsidP="001E287F">
      <w:pPr>
        <w:pStyle w:val="Brezrazmikov"/>
        <w:jc w:val="center"/>
        <w:rPr>
          <w:rFonts w:cstheme="minorHAnsi"/>
          <w:bCs/>
        </w:rPr>
      </w:pPr>
      <w:r w:rsidRPr="00271E70">
        <w:rPr>
          <w:rFonts w:cstheme="minorHAnsi"/>
          <w:bCs/>
        </w:rPr>
        <w:t>OBČINSKI SVET</w:t>
      </w:r>
    </w:p>
    <w:p w14:paraId="68EDF400" w14:textId="77777777" w:rsidR="001E287F" w:rsidRPr="00271E70" w:rsidRDefault="001E287F" w:rsidP="001E287F">
      <w:pPr>
        <w:rPr>
          <w:rFonts w:asciiTheme="minorHAnsi" w:hAnsiTheme="minorHAnsi" w:cstheme="minorHAnsi"/>
          <w:sz w:val="22"/>
          <w:szCs w:val="22"/>
        </w:rPr>
      </w:pPr>
    </w:p>
    <w:p w14:paraId="0BB68111" w14:textId="77777777" w:rsidR="001E287F" w:rsidRPr="00271E70" w:rsidRDefault="001E287F" w:rsidP="001E287F">
      <w:pPr>
        <w:rPr>
          <w:rFonts w:asciiTheme="minorHAnsi" w:hAnsiTheme="minorHAnsi" w:cstheme="minorHAnsi"/>
          <w:sz w:val="22"/>
          <w:szCs w:val="22"/>
        </w:rPr>
      </w:pPr>
    </w:p>
    <w:p w14:paraId="73820D37" w14:textId="40CF0712" w:rsidR="001E287F" w:rsidRPr="00271E70" w:rsidRDefault="001E287F" w:rsidP="001E287F">
      <w:pPr>
        <w:rPr>
          <w:rFonts w:asciiTheme="minorHAnsi" w:hAnsiTheme="minorHAnsi" w:cstheme="minorHAnsi"/>
          <w:sz w:val="22"/>
          <w:szCs w:val="22"/>
        </w:rPr>
      </w:pPr>
      <w:r w:rsidRPr="00271E70">
        <w:rPr>
          <w:rFonts w:asciiTheme="minorHAnsi" w:hAnsiTheme="minorHAnsi" w:cstheme="minorHAnsi"/>
          <w:sz w:val="22"/>
          <w:szCs w:val="22"/>
        </w:rPr>
        <w:t>Štev. 032-2/2022</w:t>
      </w:r>
      <w:r w:rsidR="00507600">
        <w:rPr>
          <w:rFonts w:asciiTheme="minorHAnsi" w:hAnsiTheme="minorHAnsi" w:cstheme="minorHAnsi"/>
          <w:sz w:val="22"/>
          <w:szCs w:val="22"/>
        </w:rPr>
        <w:t>-422</w:t>
      </w:r>
    </w:p>
    <w:p w14:paraId="5F41DEFB" w14:textId="20138837" w:rsidR="001E287F" w:rsidRPr="00271E70" w:rsidRDefault="005967D5" w:rsidP="001E287F">
      <w:pPr>
        <w:pStyle w:val="Brezrazmikov"/>
        <w:jc w:val="both"/>
        <w:rPr>
          <w:rFonts w:cstheme="minorHAnsi"/>
        </w:rPr>
      </w:pPr>
      <w:r w:rsidRPr="00271E70">
        <w:rPr>
          <w:rFonts w:cstheme="minorHAnsi"/>
        </w:rPr>
        <w:t xml:space="preserve">Dne </w:t>
      </w:r>
      <w:r w:rsidR="001E287F" w:rsidRPr="00271E70">
        <w:rPr>
          <w:rFonts w:cstheme="minorHAnsi"/>
        </w:rPr>
        <w:t xml:space="preserve">  </w:t>
      </w:r>
      <w:r w:rsidR="00507600">
        <w:rPr>
          <w:rFonts w:cstheme="minorHAnsi"/>
        </w:rPr>
        <w:t>15</w:t>
      </w:r>
      <w:r w:rsidR="003A2AA9" w:rsidRPr="00271E70">
        <w:rPr>
          <w:rFonts w:cstheme="minorHAnsi"/>
        </w:rPr>
        <w:t>.10.2025</w:t>
      </w:r>
    </w:p>
    <w:p w14:paraId="7D142184" w14:textId="77777777" w:rsidR="001E287F" w:rsidRPr="00271E70" w:rsidRDefault="001E287F" w:rsidP="001E287F">
      <w:pPr>
        <w:pStyle w:val="Brezrazmikov"/>
        <w:jc w:val="both"/>
        <w:rPr>
          <w:rFonts w:cstheme="minorHAnsi"/>
        </w:rPr>
      </w:pPr>
    </w:p>
    <w:p w14:paraId="0856B919" w14:textId="77777777" w:rsidR="0061655A" w:rsidRPr="00271E70" w:rsidRDefault="0061655A" w:rsidP="001E287F">
      <w:pPr>
        <w:pStyle w:val="Brezrazmikov"/>
        <w:jc w:val="both"/>
        <w:rPr>
          <w:rFonts w:cstheme="minorHAnsi"/>
        </w:rPr>
      </w:pPr>
    </w:p>
    <w:p w14:paraId="0207962E" w14:textId="5477DB1E" w:rsidR="0061655A" w:rsidRPr="00271E70" w:rsidRDefault="00507600" w:rsidP="001E287F">
      <w:pPr>
        <w:pStyle w:val="Brezrazmikov"/>
        <w:jc w:val="both"/>
        <w:rPr>
          <w:rFonts w:cstheme="minorHAnsi"/>
        </w:rPr>
      </w:pPr>
      <w:r>
        <w:rPr>
          <w:rFonts w:cstheme="minorHAnsi"/>
        </w:rPr>
        <w:t>Odgovori na podana vprašanja n</w:t>
      </w:r>
      <w:r w:rsidR="005967D5" w:rsidRPr="00271E70">
        <w:rPr>
          <w:rFonts w:cstheme="minorHAnsi"/>
        </w:rPr>
        <w:t xml:space="preserve">a </w:t>
      </w:r>
      <w:r w:rsidR="003A2AA9" w:rsidRPr="00271E70">
        <w:rPr>
          <w:rFonts w:cstheme="minorHAnsi"/>
        </w:rPr>
        <w:t>20</w:t>
      </w:r>
      <w:r w:rsidR="0061655A" w:rsidRPr="00271E70">
        <w:rPr>
          <w:rFonts w:cstheme="minorHAnsi"/>
        </w:rPr>
        <w:t>. redni sej</w:t>
      </w:r>
      <w:r w:rsidR="005967D5" w:rsidRPr="00271E70">
        <w:rPr>
          <w:rFonts w:cstheme="minorHAnsi"/>
        </w:rPr>
        <w:t xml:space="preserve">i občinskega sveta, ki je bila dne </w:t>
      </w:r>
      <w:r w:rsidR="003A2AA9" w:rsidRPr="00271E70">
        <w:rPr>
          <w:rFonts w:cstheme="minorHAnsi"/>
        </w:rPr>
        <w:t>11.9.</w:t>
      </w:r>
      <w:r w:rsidR="006845AC" w:rsidRPr="00271E70">
        <w:rPr>
          <w:rFonts w:cstheme="minorHAnsi"/>
        </w:rPr>
        <w:t>2025</w:t>
      </w:r>
    </w:p>
    <w:p w14:paraId="7819089F" w14:textId="77777777" w:rsidR="001E287F" w:rsidRPr="00271E70" w:rsidRDefault="001E287F" w:rsidP="001E287F">
      <w:pPr>
        <w:pStyle w:val="Brezrazmikov"/>
        <w:jc w:val="both"/>
        <w:rPr>
          <w:rFonts w:cstheme="minorHAnsi"/>
          <w:b/>
        </w:rPr>
      </w:pPr>
    </w:p>
    <w:p w14:paraId="2688E580" w14:textId="77777777" w:rsidR="006845AC" w:rsidRPr="00271E70" w:rsidRDefault="006845AC" w:rsidP="001E287F">
      <w:pPr>
        <w:pStyle w:val="Brezrazmikov"/>
        <w:jc w:val="both"/>
        <w:rPr>
          <w:rFonts w:cstheme="minorHAnsi"/>
          <w:b/>
        </w:rPr>
      </w:pPr>
    </w:p>
    <w:p w14:paraId="3EDCC199" w14:textId="77777777" w:rsidR="003A2AA9" w:rsidRPr="00271E70" w:rsidRDefault="003A2AA9" w:rsidP="003A2AA9">
      <w:pPr>
        <w:pStyle w:val="Brezrazmikov"/>
        <w:jc w:val="both"/>
        <w:rPr>
          <w:rFonts w:cstheme="minorHAnsi"/>
        </w:rPr>
      </w:pPr>
      <w:r w:rsidRPr="00507600">
        <w:rPr>
          <w:rFonts w:cstheme="minorHAnsi"/>
          <w:b/>
          <w:bCs/>
        </w:rPr>
        <w:t>Gospod Andrej Napast</w:t>
      </w:r>
      <w:r w:rsidRPr="00271E70">
        <w:rPr>
          <w:rFonts w:cstheme="minorHAnsi"/>
        </w:rPr>
        <w:t xml:space="preserve"> je povedal, da smo ob obletnici Perutnine Ptuj v Cirkovcah zasadili dva drevoreda, ki pa sta bila zelo  neuspešno zasajena. Zanima ga ali lahko pričakujemo ponovno zasaditev na istih lokacijah, istega izvajalca oziroma bolj usposobljenega oziroma bolj temeljito sajenje, kajti to je bilo res porazno stanje.</w:t>
      </w:r>
    </w:p>
    <w:p w14:paraId="00C32E87" w14:textId="77777777" w:rsidR="00271E70" w:rsidRPr="00271E70" w:rsidRDefault="00271E70" w:rsidP="003A2AA9">
      <w:pPr>
        <w:pStyle w:val="Brezrazmikov"/>
        <w:jc w:val="both"/>
        <w:rPr>
          <w:rFonts w:cstheme="minorHAnsi"/>
        </w:rPr>
      </w:pPr>
    </w:p>
    <w:p w14:paraId="5B83EC4D" w14:textId="280FF568" w:rsidR="00271E70" w:rsidRPr="00271E70" w:rsidRDefault="00271E70" w:rsidP="003A2AA9">
      <w:pPr>
        <w:pStyle w:val="Brezrazmikov"/>
        <w:jc w:val="both"/>
        <w:rPr>
          <w:rFonts w:cstheme="minorHAnsi"/>
        </w:rPr>
      </w:pPr>
      <w:r>
        <w:rPr>
          <w:rFonts w:cstheme="minorHAnsi"/>
        </w:rPr>
        <w:t>Odgovor: PP se je zavezala, da bo še letos posadila nova drevesa.</w:t>
      </w:r>
    </w:p>
    <w:p w14:paraId="35FBE1A6" w14:textId="77777777" w:rsidR="003A2AA9" w:rsidRPr="00271E70" w:rsidRDefault="003A2AA9" w:rsidP="003A2AA9">
      <w:pPr>
        <w:pStyle w:val="Brezrazmikov"/>
        <w:jc w:val="both"/>
        <w:rPr>
          <w:rFonts w:cstheme="minorHAnsi"/>
          <w:b/>
          <w:bCs/>
        </w:rPr>
      </w:pPr>
    </w:p>
    <w:p w14:paraId="1B0C79B2" w14:textId="77777777" w:rsidR="003A2AA9" w:rsidRDefault="003A2AA9" w:rsidP="003A2AA9">
      <w:pPr>
        <w:pStyle w:val="Brezrazmikov"/>
        <w:jc w:val="both"/>
        <w:rPr>
          <w:rFonts w:cstheme="minorHAnsi"/>
        </w:rPr>
      </w:pPr>
      <w:r w:rsidRPr="00271E70">
        <w:rPr>
          <w:rFonts w:cstheme="minorHAnsi"/>
          <w:b/>
          <w:bCs/>
        </w:rPr>
        <w:t>Gospod Anton Frangež</w:t>
      </w:r>
      <w:r w:rsidRPr="00271E70">
        <w:rPr>
          <w:rFonts w:cstheme="minorHAnsi"/>
        </w:rPr>
        <w:t xml:space="preserve"> je povprašal, oziroma opozoril na stanje  po izgradnji te ceste Bistrica – Ptuj. Opaža namreč, da se na določenih odsekih na eni strani celo naredi asfaltirani odcep, na drugi strani pa niti to ne. Tako da je malo problematika tudi priti iz enega dela kmetijskega območja na drugi del, kmetijskega območja proti Starošincam ali obratno. Opaža tudi, da so na enih delih naredili te gramozne nasipe samo delno, in pa tudi ti so bistveno bolj strmi in neprilagodljivi za prehode, za normalni prehod. Ali se bo na to še opozorilo, ali je to še v sklopu izvajanja in se bo to še naredilo. </w:t>
      </w:r>
    </w:p>
    <w:p w14:paraId="30F17CC0" w14:textId="77777777" w:rsidR="00271E70" w:rsidRDefault="00271E70" w:rsidP="003A2AA9">
      <w:pPr>
        <w:pStyle w:val="Brezrazmikov"/>
        <w:jc w:val="both"/>
        <w:rPr>
          <w:rFonts w:cstheme="minorHAnsi"/>
        </w:rPr>
      </w:pPr>
    </w:p>
    <w:p w14:paraId="5EF76910" w14:textId="6152D7DF" w:rsidR="00271E70" w:rsidRPr="00271E70" w:rsidRDefault="00271E70" w:rsidP="003A2AA9">
      <w:pPr>
        <w:pStyle w:val="Brezrazmikov"/>
        <w:jc w:val="both"/>
        <w:rPr>
          <w:rFonts w:cstheme="minorHAnsi"/>
        </w:rPr>
      </w:pPr>
      <w:r w:rsidRPr="00271E70">
        <w:rPr>
          <w:rFonts w:cstheme="minorHAnsi"/>
          <w:b/>
          <w:bCs/>
        </w:rPr>
        <w:t>Odgovor:</w:t>
      </w:r>
      <w:r>
        <w:rPr>
          <w:rFonts w:cstheme="minorHAnsi"/>
        </w:rPr>
        <w:t xml:space="preserve"> Dostopi so sanirani.</w:t>
      </w:r>
    </w:p>
    <w:p w14:paraId="48A553B7" w14:textId="77777777" w:rsidR="003A2AA9" w:rsidRPr="00271E70" w:rsidRDefault="003A2AA9" w:rsidP="003A2AA9">
      <w:pPr>
        <w:pStyle w:val="Brezrazmikov"/>
        <w:jc w:val="both"/>
        <w:rPr>
          <w:rFonts w:cstheme="minorHAnsi"/>
        </w:rPr>
      </w:pPr>
    </w:p>
    <w:p w14:paraId="09897A36" w14:textId="77777777" w:rsidR="003A2AA9" w:rsidRPr="00271E70" w:rsidRDefault="003A2AA9" w:rsidP="003A2AA9">
      <w:pPr>
        <w:pStyle w:val="Brezrazmikov"/>
        <w:jc w:val="both"/>
        <w:rPr>
          <w:rFonts w:cstheme="minorHAnsi"/>
        </w:rPr>
      </w:pPr>
      <w:r w:rsidRPr="00271E70">
        <w:rPr>
          <w:rFonts w:cstheme="minorHAnsi"/>
          <w:b/>
          <w:bCs/>
        </w:rPr>
        <w:t>Gospod Žiga Ciglarič</w:t>
      </w:r>
      <w:r w:rsidRPr="00271E70">
        <w:rPr>
          <w:rFonts w:cstheme="minorHAnsi"/>
        </w:rPr>
        <w:t xml:space="preserve"> je imel dve pobudil in sicer prva bi samo še na hitro opozoril na zaščito reflektorjev v dvorani Cirkovce, ki gledajo iz odra, gledam to, da se obnavlja parket, bi bilo mogoče pametno razmisliti in implementirati nekakšno vrsto zaščita,  smo čakali več kot deset let na nove loči in ne bi bilo pametno, da jih uničimo v prvem letu. </w:t>
      </w:r>
    </w:p>
    <w:p w14:paraId="7A221E37" w14:textId="7BFE4B0C" w:rsidR="003A2AA9" w:rsidRPr="00271E70" w:rsidRDefault="003A2AA9" w:rsidP="003A2AA9">
      <w:pPr>
        <w:pStyle w:val="Brezrazmikov"/>
        <w:jc w:val="both"/>
        <w:rPr>
          <w:rFonts w:cstheme="minorHAnsi"/>
        </w:rPr>
      </w:pPr>
      <w:r w:rsidRPr="00271E70">
        <w:rPr>
          <w:rFonts w:cstheme="minorHAnsi"/>
        </w:rPr>
        <w:t xml:space="preserve">Druga pobuda se pa nanaša na obnovo otroških igrali v Cirkovcah na igrišču, in sicer do mene je prišlo kar neka mladih družin, ki so izrazili problem s tem, da sicer imamo zelo dobre igrale v Cirkovcah, ampak so zaprte in zaklenjene v popoldnevih, ker so od šole oziroma od vrtca. Tista igrala oziroma športne priprave, ki pa so bile postavljene pred leti, so pa že na pol uničene. Glede na to, da so se v drugih vaseh  že postavljala igrala, da se tudi postavijo v Cirkovcah. Mogoče se pogleda pri v drugih vaseh oziroma v središču vasi, kjer so uničena igrala, da se tudi tista obnovijo in da pač na ta način spodbudimo prosto preživljanje časa. </w:t>
      </w:r>
    </w:p>
    <w:p w14:paraId="09EE1174" w14:textId="77777777" w:rsidR="003A2AA9" w:rsidRDefault="003A2AA9" w:rsidP="003A2AA9">
      <w:pPr>
        <w:pStyle w:val="Brezrazmikov"/>
        <w:jc w:val="both"/>
        <w:rPr>
          <w:rFonts w:cstheme="minorHAnsi"/>
          <w:b/>
          <w:bCs/>
        </w:rPr>
      </w:pPr>
    </w:p>
    <w:p w14:paraId="2EB5422E" w14:textId="4772AC08" w:rsidR="00271E70" w:rsidRPr="00271E70" w:rsidRDefault="00271E70" w:rsidP="003A2AA9">
      <w:pPr>
        <w:pStyle w:val="Brezrazmikov"/>
        <w:jc w:val="both"/>
        <w:rPr>
          <w:rFonts w:cstheme="minorHAnsi"/>
        </w:rPr>
      </w:pPr>
      <w:r>
        <w:rPr>
          <w:rFonts w:cstheme="minorHAnsi"/>
          <w:b/>
          <w:bCs/>
        </w:rPr>
        <w:t xml:space="preserve">Odgovor: </w:t>
      </w:r>
      <w:r>
        <w:rPr>
          <w:rFonts w:cstheme="minorHAnsi"/>
        </w:rPr>
        <w:t>Zaščita reflektorjev je v teku. Za nova igrala pri OŠ Cirkovce se pripravlja projekt, s katerim bi pridobili nepovratna sredstva.</w:t>
      </w:r>
    </w:p>
    <w:p w14:paraId="178D78F0" w14:textId="77777777" w:rsidR="00271E70" w:rsidRPr="00271E70" w:rsidRDefault="00271E70" w:rsidP="003A2AA9">
      <w:pPr>
        <w:pStyle w:val="Brezrazmikov"/>
        <w:jc w:val="both"/>
        <w:rPr>
          <w:rFonts w:cstheme="minorHAnsi"/>
          <w:b/>
          <w:bCs/>
        </w:rPr>
      </w:pPr>
    </w:p>
    <w:p w14:paraId="0D205128" w14:textId="77777777" w:rsidR="003A2AA9" w:rsidRDefault="003A2AA9" w:rsidP="003A2AA9">
      <w:pPr>
        <w:pStyle w:val="Brezrazmikov"/>
        <w:jc w:val="both"/>
        <w:rPr>
          <w:rFonts w:cstheme="minorHAnsi"/>
        </w:rPr>
      </w:pPr>
      <w:r w:rsidRPr="00271E70">
        <w:rPr>
          <w:rFonts w:cstheme="minorHAnsi"/>
          <w:b/>
          <w:bCs/>
        </w:rPr>
        <w:t>Gospod Tadej Strmšek</w:t>
      </w:r>
      <w:r w:rsidRPr="00271E70">
        <w:rPr>
          <w:rFonts w:cstheme="minorHAnsi"/>
        </w:rPr>
        <w:t>,  je imel vprašanje, kajti  občane Starošinc  zanima, kdaj se bo izvedla prestavitev Muzeja zbirke podeželja na novo lokacija, katera je bila planirana v letošnjem letu.</w:t>
      </w:r>
    </w:p>
    <w:p w14:paraId="193F2E03" w14:textId="77777777" w:rsidR="00271E70" w:rsidRDefault="00271E70" w:rsidP="003A2AA9">
      <w:pPr>
        <w:pStyle w:val="Brezrazmikov"/>
        <w:jc w:val="both"/>
        <w:rPr>
          <w:rFonts w:cstheme="minorHAnsi"/>
        </w:rPr>
      </w:pPr>
    </w:p>
    <w:p w14:paraId="2E5D5E7C" w14:textId="0A511572" w:rsidR="00271E70" w:rsidRPr="00271E70" w:rsidRDefault="00271E70" w:rsidP="003A2AA9">
      <w:pPr>
        <w:pStyle w:val="Brezrazmikov"/>
        <w:jc w:val="both"/>
        <w:rPr>
          <w:rFonts w:cstheme="minorHAnsi"/>
        </w:rPr>
      </w:pPr>
      <w:r w:rsidRPr="00271E70">
        <w:rPr>
          <w:rFonts w:cstheme="minorHAnsi"/>
          <w:b/>
          <w:bCs/>
        </w:rPr>
        <w:t>Odgovor:</w:t>
      </w:r>
      <w:r>
        <w:rPr>
          <w:rFonts w:cstheme="minorHAnsi"/>
        </w:rPr>
        <w:t xml:space="preserve"> Še zmeraj obdelujemo različne tehnične rešitve prestavitve objekta. Določene tehnične rešitve so finančno zelo visoke.</w:t>
      </w:r>
    </w:p>
    <w:p w14:paraId="2BD61FFC" w14:textId="77777777" w:rsidR="003A2AA9" w:rsidRPr="00271E70" w:rsidRDefault="003A2AA9" w:rsidP="003A2AA9">
      <w:pPr>
        <w:pStyle w:val="Brezrazmikov"/>
        <w:jc w:val="both"/>
        <w:rPr>
          <w:rFonts w:cstheme="minorHAnsi"/>
        </w:rPr>
      </w:pPr>
    </w:p>
    <w:p w14:paraId="2885BB1D" w14:textId="77777777" w:rsidR="001519ED" w:rsidRPr="00271E70" w:rsidRDefault="001519ED" w:rsidP="001519ED">
      <w:pPr>
        <w:rPr>
          <w:rFonts w:asciiTheme="minorHAnsi" w:hAnsiTheme="minorHAnsi" w:cstheme="minorHAnsi"/>
          <w:sz w:val="22"/>
          <w:szCs w:val="22"/>
        </w:rPr>
      </w:pPr>
      <w:r w:rsidRPr="00271E70">
        <w:rPr>
          <w:rFonts w:asciiTheme="minorHAnsi" w:hAnsiTheme="minorHAnsi" w:cstheme="minorHAnsi"/>
          <w:b/>
          <w:bCs/>
          <w:sz w:val="22"/>
          <w:szCs w:val="22"/>
        </w:rPr>
        <w:lastRenderedPageBreak/>
        <w:t>Danilo Lendero</w:t>
      </w:r>
      <w:r w:rsidRPr="00271E70">
        <w:rPr>
          <w:rFonts w:asciiTheme="minorHAnsi" w:hAnsiTheme="minorHAnsi" w:cstheme="minorHAnsi"/>
          <w:sz w:val="22"/>
          <w:szCs w:val="22"/>
        </w:rPr>
        <w:t xml:space="preserve"> je podal dve pripombi. Lani smo v Cirkovcah za trgovino Mercator asfaltirali cesto. V letošnjem letu je bila izvedena ponovno asfaltiranje s katerim je izvajalec odpravil lanske napake. Novi asfalt je dvignjen za 2-3 cm in s tem ne odteka meteorna voda. </w:t>
      </w:r>
    </w:p>
    <w:p w14:paraId="2D6820A0" w14:textId="3F48AEB1" w:rsidR="001519ED" w:rsidRDefault="001519ED" w:rsidP="001519ED">
      <w:pPr>
        <w:rPr>
          <w:rFonts w:asciiTheme="minorHAnsi" w:hAnsiTheme="minorHAnsi" w:cstheme="minorHAnsi"/>
          <w:sz w:val="22"/>
          <w:szCs w:val="22"/>
        </w:rPr>
      </w:pPr>
      <w:r w:rsidRPr="00271E70">
        <w:rPr>
          <w:rFonts w:asciiTheme="minorHAnsi" w:hAnsiTheme="minorHAnsi" w:cstheme="minorHAnsi"/>
          <w:sz w:val="22"/>
          <w:szCs w:val="22"/>
        </w:rPr>
        <w:t>Druga pripomba se nanaša na rekonstrukcijo ceste mimo njega, ki je bila izvedena prav tako lansko leto. Nova preplastitev je dvignila cesto in sedaj voda iz ceste izteka na dvorišča. Prosi, da se pogleda, kako bi se lahko izvedla sanacija, da ne bi zalivalo dvorišč.</w:t>
      </w:r>
    </w:p>
    <w:p w14:paraId="01F22078" w14:textId="77777777" w:rsidR="00271E70" w:rsidRDefault="00271E70" w:rsidP="001519ED">
      <w:pPr>
        <w:rPr>
          <w:rFonts w:asciiTheme="minorHAnsi" w:hAnsiTheme="minorHAnsi" w:cstheme="minorHAnsi"/>
          <w:sz w:val="22"/>
          <w:szCs w:val="22"/>
        </w:rPr>
      </w:pPr>
    </w:p>
    <w:p w14:paraId="2CA7EEAE" w14:textId="0DE23810" w:rsidR="00271E70" w:rsidRPr="00271E70" w:rsidRDefault="00271E70" w:rsidP="001519ED">
      <w:pPr>
        <w:rPr>
          <w:rFonts w:asciiTheme="minorHAnsi" w:hAnsiTheme="minorHAnsi" w:cstheme="minorHAnsi"/>
          <w:sz w:val="22"/>
          <w:szCs w:val="22"/>
        </w:rPr>
      </w:pPr>
      <w:r w:rsidRPr="00271E70">
        <w:rPr>
          <w:rFonts w:asciiTheme="minorHAnsi" w:hAnsiTheme="minorHAnsi" w:cstheme="minorHAnsi"/>
          <w:b/>
          <w:bCs/>
          <w:sz w:val="22"/>
          <w:szCs w:val="22"/>
        </w:rPr>
        <w:t>Odgovor:</w:t>
      </w:r>
      <w:r>
        <w:rPr>
          <w:rFonts w:asciiTheme="minorHAnsi" w:hAnsiTheme="minorHAnsi" w:cstheme="minorHAnsi"/>
          <w:sz w:val="22"/>
          <w:szCs w:val="22"/>
        </w:rPr>
        <w:t xml:space="preserve"> Skupaj z nadzorom smo že dorekli določene rešitve, ki bodo v najkrajšem času realizirane.</w:t>
      </w:r>
    </w:p>
    <w:p w14:paraId="5F100E9C" w14:textId="77777777" w:rsidR="006845AC" w:rsidRDefault="006845AC" w:rsidP="001E287F">
      <w:pPr>
        <w:pStyle w:val="Brezrazmikov"/>
        <w:jc w:val="both"/>
        <w:rPr>
          <w:rFonts w:cstheme="minorHAnsi"/>
          <w:b/>
        </w:rPr>
      </w:pPr>
    </w:p>
    <w:p w14:paraId="38D6FDBF" w14:textId="77777777" w:rsidR="00507600" w:rsidRDefault="00507600" w:rsidP="001E287F">
      <w:pPr>
        <w:pStyle w:val="Brezrazmikov"/>
        <w:jc w:val="both"/>
        <w:rPr>
          <w:rFonts w:cstheme="minorHAnsi"/>
          <w:b/>
        </w:rPr>
      </w:pPr>
    </w:p>
    <w:p w14:paraId="3A2005DE" w14:textId="77777777" w:rsidR="00507600" w:rsidRDefault="00507600" w:rsidP="001E287F">
      <w:pPr>
        <w:pStyle w:val="Brezrazmikov"/>
        <w:jc w:val="both"/>
        <w:rPr>
          <w:rFonts w:cstheme="minorHAnsi"/>
          <w:b/>
        </w:rPr>
      </w:pPr>
    </w:p>
    <w:p w14:paraId="5603D641" w14:textId="76AFB2BF" w:rsidR="00507600" w:rsidRPr="00507600" w:rsidRDefault="00507600" w:rsidP="001E287F">
      <w:pPr>
        <w:pStyle w:val="Brezrazmikov"/>
        <w:jc w:val="both"/>
        <w:rPr>
          <w:rFonts w:cstheme="minorHAnsi"/>
          <w:bCs/>
        </w:rPr>
      </w:pP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Cs/>
        </w:rPr>
        <w:t>Občinska uprava</w:t>
      </w:r>
    </w:p>
    <w:sectPr w:rsidR="00507600" w:rsidRPr="00507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94FA6"/>
    <w:multiLevelType w:val="hybridMultilevel"/>
    <w:tmpl w:val="204415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6407D98"/>
    <w:multiLevelType w:val="hybridMultilevel"/>
    <w:tmpl w:val="0292F1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6B61A7C"/>
    <w:multiLevelType w:val="hybridMultilevel"/>
    <w:tmpl w:val="56B84A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75191935">
    <w:abstractNumId w:val="0"/>
  </w:num>
  <w:num w:numId="2" w16cid:durableId="734157323">
    <w:abstractNumId w:val="2"/>
  </w:num>
  <w:num w:numId="3" w16cid:durableId="68816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87F"/>
    <w:rsid w:val="000863A7"/>
    <w:rsid w:val="000C6366"/>
    <w:rsid w:val="001519ED"/>
    <w:rsid w:val="001E287F"/>
    <w:rsid w:val="001E77E8"/>
    <w:rsid w:val="00271E70"/>
    <w:rsid w:val="00281441"/>
    <w:rsid w:val="002E3502"/>
    <w:rsid w:val="00354806"/>
    <w:rsid w:val="003A2AA9"/>
    <w:rsid w:val="00507600"/>
    <w:rsid w:val="005967D5"/>
    <w:rsid w:val="005E0CBD"/>
    <w:rsid w:val="0061655A"/>
    <w:rsid w:val="006845AC"/>
    <w:rsid w:val="006F56D3"/>
    <w:rsid w:val="008E528A"/>
    <w:rsid w:val="00943581"/>
    <w:rsid w:val="00962634"/>
    <w:rsid w:val="009F5137"/>
    <w:rsid w:val="00A21A77"/>
    <w:rsid w:val="00A76922"/>
    <w:rsid w:val="00CA0F8F"/>
    <w:rsid w:val="00D40D99"/>
    <w:rsid w:val="00DF6CAF"/>
    <w:rsid w:val="00EF55B6"/>
    <w:rsid w:val="00F85C46"/>
    <w:rsid w:val="00FE0F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96D4"/>
  <w15:chartTrackingRefBased/>
  <w15:docId w15:val="{5B5A5583-96B2-42B5-A8A2-56950F96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287F"/>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3A2AA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E287F"/>
    <w:pPr>
      <w:spacing w:after="0" w:line="240" w:lineRule="auto"/>
    </w:pPr>
  </w:style>
  <w:style w:type="paragraph" w:styleId="Odstavekseznama">
    <w:name w:val="List Paragraph"/>
    <w:basedOn w:val="Navaden"/>
    <w:uiPriority w:val="34"/>
    <w:qFormat/>
    <w:rsid w:val="006845A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Naslov1Znak">
    <w:name w:val="Naslov 1 Znak"/>
    <w:basedOn w:val="Privzetapisavaodstavka"/>
    <w:link w:val="Naslov1"/>
    <w:uiPriority w:val="9"/>
    <w:rsid w:val="003A2AA9"/>
    <w:rPr>
      <w:rFonts w:asciiTheme="majorHAnsi" w:eastAsiaTheme="majorEastAsia" w:hAnsiTheme="majorHAnsi" w:cstheme="majorBidi"/>
      <w:color w:val="2E74B5"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92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497</Words>
  <Characters>2835</Characters>
  <Application>Microsoft Office Word</Application>
  <DocSecurity>4</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2025-01-14T11:00:00Z</cp:lastPrinted>
  <dcterms:created xsi:type="dcterms:W3CDTF">2025-10-15T10:20:00Z</dcterms:created>
  <dcterms:modified xsi:type="dcterms:W3CDTF">2025-10-15T10:20:00Z</dcterms:modified>
</cp:coreProperties>
</file>